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526" w:rsidRPr="00E56526" w:rsidRDefault="00E56526" w:rsidP="00E56526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56526">
        <w:rPr>
          <w:rFonts w:eastAsia="Times New Roman" w:cstheme="minorHAnsi"/>
          <w:b/>
          <w:bCs/>
          <w:lang w:eastAsia="pl-PL"/>
        </w:rPr>
        <w:t>KLAUZULA INFORMACYJNA DOTYCZĄCA DANYCH OSOBOWYCH</w:t>
      </w:r>
    </w:p>
    <w:p w:rsidR="00E56526" w:rsidRPr="00E56526" w:rsidRDefault="00E56526" w:rsidP="00E56526">
      <w:pPr>
        <w:spacing w:after="0" w:line="240" w:lineRule="auto"/>
        <w:jc w:val="both"/>
        <w:rPr>
          <w:rFonts w:cstheme="minorHAnsi"/>
        </w:rPr>
      </w:pPr>
      <w:r w:rsidRPr="00E56526">
        <w:rPr>
          <w:rFonts w:cstheme="minorHAns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dalej RODO) (Dz. Urz. UE L 119 z 04.05.2016, str. 1, z </w:t>
      </w:r>
      <w:proofErr w:type="spellStart"/>
      <w:r w:rsidRPr="00E56526">
        <w:rPr>
          <w:rFonts w:cstheme="minorHAnsi"/>
        </w:rPr>
        <w:t>późn</w:t>
      </w:r>
      <w:proofErr w:type="spellEnd"/>
      <w:r w:rsidRPr="00E56526">
        <w:rPr>
          <w:rFonts w:cstheme="minorHAnsi"/>
        </w:rPr>
        <w:t xml:space="preserve">. zm.) informujemy, że: </w:t>
      </w:r>
    </w:p>
    <w:p w:rsidR="00E56526" w:rsidRPr="00E56526" w:rsidRDefault="00E56526" w:rsidP="00E56526">
      <w:pPr>
        <w:spacing w:after="0" w:line="240" w:lineRule="auto"/>
        <w:jc w:val="both"/>
        <w:rPr>
          <w:rFonts w:cstheme="minorHAnsi"/>
        </w:rPr>
      </w:pPr>
    </w:p>
    <w:p w:rsidR="00E56526" w:rsidRPr="00E56526" w:rsidRDefault="00E56526" w:rsidP="00E56526">
      <w:pPr>
        <w:spacing w:after="0" w:line="240" w:lineRule="auto"/>
        <w:jc w:val="both"/>
        <w:rPr>
          <w:rFonts w:cstheme="minorHAnsi"/>
        </w:rPr>
      </w:pPr>
    </w:p>
    <w:p w:rsidR="00E56526" w:rsidRPr="00E56526" w:rsidRDefault="00E56526" w:rsidP="00E5652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E56526">
        <w:rPr>
          <w:rFonts w:cstheme="minorHAnsi"/>
        </w:rPr>
        <w:t>Administratorem Pani/Pana danych osobowych jest Urząd Miast</w:t>
      </w:r>
      <w:r>
        <w:rPr>
          <w:rFonts w:cstheme="minorHAnsi"/>
        </w:rPr>
        <w:t xml:space="preserve">a Tarnowa z siedzibą w Tarnowie przy </w:t>
      </w:r>
      <w:r w:rsidRPr="00E56526">
        <w:rPr>
          <w:rFonts w:cstheme="minorHAnsi"/>
        </w:rPr>
        <w:t xml:space="preserve">ul. Mickiewicza 2, 33-100 Tarnów. Z administratorem danych można się skontaktować przez adres mailowy </w:t>
      </w:r>
      <w:hyperlink r:id="rId5" w:history="1">
        <w:r w:rsidRPr="00E56526">
          <w:rPr>
            <w:rStyle w:val="Hipercze"/>
            <w:rFonts w:cstheme="minorHAnsi"/>
            <w:color w:val="auto"/>
          </w:rPr>
          <w:t>umt@umt.tarnow.pl</w:t>
        </w:r>
      </w:hyperlink>
      <w:r w:rsidRPr="00E56526">
        <w:rPr>
          <w:rFonts w:cstheme="minorHAnsi"/>
        </w:rPr>
        <w:t xml:space="preserve"> lub pisemnie na adres siedziby administratora. </w:t>
      </w:r>
    </w:p>
    <w:p w:rsidR="00E56526" w:rsidRPr="00E56526" w:rsidRDefault="00E56526" w:rsidP="00E5652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E56526">
        <w:rPr>
          <w:rFonts w:cstheme="minorHAnsi"/>
        </w:rPr>
        <w:t xml:space="preserve">Z Inspektorem Ochrony Danych można się kontaktować w sprawach dotyczących przetwarzania danych osobowych przez adres mailowy </w:t>
      </w:r>
      <w:hyperlink r:id="rId6" w:history="1">
        <w:r w:rsidRPr="00E56526">
          <w:rPr>
            <w:rStyle w:val="Hipercze"/>
            <w:rFonts w:cstheme="minorHAnsi"/>
            <w:color w:val="auto"/>
          </w:rPr>
          <w:t>iod@umt.tarnow.pl</w:t>
        </w:r>
      </w:hyperlink>
      <w:r w:rsidRPr="00E56526">
        <w:rPr>
          <w:rFonts w:cstheme="minorHAnsi"/>
        </w:rPr>
        <w:t xml:space="preserve"> lub pisemnie na adres siedziby administratora. </w:t>
      </w:r>
    </w:p>
    <w:p w:rsidR="00E56526" w:rsidRPr="00E56526" w:rsidRDefault="00E56526" w:rsidP="00E5652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E56526">
        <w:rPr>
          <w:rFonts w:cstheme="minorHAnsi"/>
        </w:rPr>
        <w:t xml:space="preserve">Pani/Pana dane osobowe przetwarzane będą w celu </w:t>
      </w:r>
      <w:r w:rsidRPr="00E56526">
        <w:rPr>
          <w:rFonts w:eastAsia="Times New Roman" w:cstheme="minorHAnsi"/>
          <w:lang w:eastAsia="pl-PL"/>
        </w:rPr>
        <w:t xml:space="preserve">przygotowania projektu uchwały w </w:t>
      </w:r>
      <w:r w:rsidRPr="00E56526">
        <w:rPr>
          <w:rFonts w:cstheme="minorHAnsi"/>
        </w:rPr>
        <w:t>sprawie zasad i warunków sytuowania obiektów małej architektury, tablic reklamowych i urządzeń reklamowych oraz ogrodzeń, ich gabarytów, standardów jakościowych oraz rodzajów materiałów budowlanych, z jakich mogą być wykonane,</w:t>
      </w:r>
      <w:r w:rsidRPr="00E56526">
        <w:rPr>
          <w:rFonts w:eastAsia="Times New Roman" w:cstheme="minorHAnsi"/>
          <w:lang w:eastAsia="pl-PL"/>
        </w:rPr>
        <w:t xml:space="preserve"> </w:t>
      </w:r>
      <w:r w:rsidRPr="00E56526">
        <w:rPr>
          <w:rFonts w:eastAsia="Times New Roman" w:cstheme="minorHAnsi"/>
          <w:bCs/>
          <w:lang w:eastAsia="pl-PL"/>
        </w:rPr>
        <w:t>na podstawie ustawy z dnia 27 ma</w:t>
      </w:r>
      <w:r w:rsidR="006200B5">
        <w:rPr>
          <w:rFonts w:eastAsia="Times New Roman" w:cstheme="minorHAnsi"/>
          <w:bCs/>
          <w:lang w:eastAsia="pl-PL"/>
        </w:rPr>
        <w:t xml:space="preserve">rca </w:t>
      </w:r>
      <w:r w:rsidRPr="00E56526">
        <w:rPr>
          <w:rFonts w:eastAsia="Times New Roman" w:cstheme="minorHAnsi"/>
          <w:bCs/>
          <w:lang w:eastAsia="pl-PL"/>
        </w:rPr>
        <w:t>2003 r. o planowaniu i zagospodarowaniu przestrzennym</w:t>
      </w:r>
      <w:r w:rsidRPr="00E56526">
        <w:rPr>
          <w:rFonts w:cstheme="minorHAnsi"/>
        </w:rPr>
        <w:t xml:space="preserve">. </w:t>
      </w:r>
      <w:bookmarkStart w:id="0" w:name="_GoBack"/>
      <w:bookmarkEnd w:id="0"/>
      <w:r w:rsidRPr="00E56526">
        <w:rPr>
          <w:rFonts w:cstheme="minorHAnsi"/>
        </w:rPr>
        <w:t>Podstawą prawną do przetwarzania Pani/Pana danych osobowych jest</w:t>
      </w:r>
      <w:r w:rsidR="006200B5">
        <w:rPr>
          <w:rFonts w:cstheme="minorHAnsi"/>
          <w:i/>
          <w:iCs/>
        </w:rPr>
        <w:t xml:space="preserve"> art. 6 ust. 1 lit. c</w:t>
      </w:r>
      <w:r w:rsidRPr="00E56526">
        <w:rPr>
          <w:rFonts w:cstheme="minorHAnsi"/>
          <w:i/>
          <w:iCs/>
        </w:rPr>
        <w:t xml:space="preserve"> RODO – przetwarzanie jest niezbędne do wypełnienia obowiązku prawnego ciążącego na administratorze, wynikającego w szczególności z ustawy </w:t>
      </w:r>
      <w:r w:rsidRPr="00E56526">
        <w:rPr>
          <w:rFonts w:cstheme="minorHAnsi"/>
        </w:rPr>
        <w:t>z dnia 27 marca 2003 r. o planowaniu i zagospodarowaniu przestrzennym (Dz.U. z 2026 r., poz. 538 z </w:t>
      </w:r>
      <w:proofErr w:type="spellStart"/>
      <w:r w:rsidRPr="00E56526">
        <w:rPr>
          <w:rFonts w:cstheme="minorHAnsi"/>
        </w:rPr>
        <w:t>późn</w:t>
      </w:r>
      <w:proofErr w:type="spellEnd"/>
      <w:r w:rsidRPr="00E56526">
        <w:rPr>
          <w:rFonts w:cstheme="minorHAnsi"/>
        </w:rPr>
        <w:t>. zm.).</w:t>
      </w:r>
    </w:p>
    <w:p w:rsidR="00E56526" w:rsidRPr="00E56526" w:rsidRDefault="00E56526" w:rsidP="00E5652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E56526">
        <w:rPr>
          <w:rFonts w:cstheme="minorHAnsi"/>
        </w:rPr>
        <w:t>Odbiorcami Pani/Pana danych osobowych mogą być podmioty uprawnione do uzyskania danych osobowych na podstawie przepisów prawa.</w:t>
      </w:r>
    </w:p>
    <w:p w:rsidR="00E56526" w:rsidRPr="00E56526" w:rsidRDefault="00E56526" w:rsidP="00E5652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E56526">
        <w:rPr>
          <w:rFonts w:cstheme="minorHAnsi"/>
        </w:rPr>
        <w:t xml:space="preserve">Pani/Pana dane osobowe nie będą przekazywane do państw trzecich i organizacji międzynarodowych. </w:t>
      </w:r>
    </w:p>
    <w:p w:rsidR="00E56526" w:rsidRPr="00E56526" w:rsidRDefault="00E56526" w:rsidP="00E5652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E56526">
        <w:rPr>
          <w:rFonts w:cstheme="minorHAnsi"/>
        </w:rPr>
        <w:t>Pani/Pana dane osobowe będą przetwarzane przez okres niezbędny do spełnienia celu przetwarzania, dla którego zostały zebrane lub w okresie wskazanym przepisami prawa, a po tym czasie przez okres wskazany w odrębnych przepisach prawa odnoszących się do archiwizacji dokumentów w organach administracji publicznej.</w:t>
      </w:r>
    </w:p>
    <w:p w:rsidR="00E56526" w:rsidRPr="00E56526" w:rsidRDefault="00E56526" w:rsidP="00E5652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E56526">
        <w:rPr>
          <w:rFonts w:cstheme="minorHAnsi"/>
        </w:rPr>
        <w:t xml:space="preserve">Posiada Pani/Panu prawo żądania dostępu do swoich danych osobowych, a także ich sprostowania (poprawiania). Przysługuje Pani/Panu także prawo do żądania usunięcia lub ograniczenia przetwarzania, a także sprzeciwu na przetwarzanie, przy czym przysługuje ono jedynie w sytuacji, jeżeli dalsze przetwarzanie nie jest niezbędne do wywiązania się przez Administratora z obowiązku prawnego i nie występują inne nadrzędne prawne podstawy przetwarzania. </w:t>
      </w:r>
    </w:p>
    <w:p w:rsidR="00E56526" w:rsidRPr="00E56526" w:rsidRDefault="00E56526" w:rsidP="00E5652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E56526">
        <w:rPr>
          <w:rFonts w:cstheme="minorHAnsi"/>
        </w:rPr>
        <w:t>Przysługuje Pani/Panu prawo do wniesienia skargi na realizowane przez Administratora przetwarzanie Pani/Pana danych do Prezesa Urzędu Ochrony Danych Osobowych (</w:t>
      </w:r>
      <w:hyperlink r:id="rId7" w:history="1">
        <w:r w:rsidRPr="00E56526">
          <w:rPr>
            <w:rStyle w:val="Hipercze"/>
            <w:rFonts w:cstheme="minorHAnsi"/>
            <w:color w:val="auto"/>
          </w:rPr>
          <w:t>www.uodo.gov.pl</w:t>
        </w:r>
      </w:hyperlink>
      <w:r w:rsidRPr="00E56526">
        <w:rPr>
          <w:rFonts w:cstheme="minorHAnsi"/>
        </w:rPr>
        <w:t>).</w:t>
      </w:r>
    </w:p>
    <w:p w:rsidR="00E56526" w:rsidRPr="00E56526" w:rsidRDefault="00E56526" w:rsidP="00E5652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E56526">
        <w:rPr>
          <w:rFonts w:cstheme="minorHAnsi"/>
        </w:rPr>
        <w:t>Podanie danych osobowych jest wymogiem ustawowym, gdyż wynika to z przepisu prawa, a konsekwencją niepodania danych osobowych będzie pozostawienie wniosku bez rozpatrzenia.</w:t>
      </w:r>
    </w:p>
    <w:p w:rsidR="00E56526" w:rsidRPr="00E56526" w:rsidRDefault="00E56526" w:rsidP="00E5652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E56526">
        <w:rPr>
          <w:rFonts w:cstheme="minorHAnsi"/>
        </w:rPr>
        <w:t>Pani/Pana dane osobowe nie będą podlegały zautomatyzowanym decyzjom, w tym profilowaniu.</w:t>
      </w:r>
    </w:p>
    <w:p w:rsidR="00E56526" w:rsidRPr="00E56526" w:rsidRDefault="00E56526" w:rsidP="00E5652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E56526">
        <w:rPr>
          <w:rFonts w:cstheme="minorHAnsi"/>
        </w:rPr>
        <w:t>W przypadku żądania informacji o źródle danych, prawo to podlega ograniczeniu, jeżeli   wpływa na ochronę praw i wolności osoby, od której dane pozyskano – art. 8a ust. 1 ustawy o planowaniu i zagospodarowaniu przestrzennym.</w:t>
      </w:r>
    </w:p>
    <w:p w:rsidR="00FD0912" w:rsidRDefault="00FD0912"/>
    <w:sectPr w:rsidR="00FD0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342D3"/>
    <w:multiLevelType w:val="hybridMultilevel"/>
    <w:tmpl w:val="EC5E7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26"/>
    <w:rsid w:val="006200B5"/>
    <w:rsid w:val="00E56526"/>
    <w:rsid w:val="00FD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04F9B8-2239-40D6-B05A-88A060975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6526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5652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652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4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t.tarnow.pl" TargetMode="External"/><Relationship Id="rId5" Type="http://schemas.openxmlformats.org/officeDocument/2006/relationships/hyperlink" Target="mailto:umt@umt.tarnow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487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Gogola</dc:creator>
  <cp:keywords/>
  <dc:description/>
  <cp:lastModifiedBy>Edyta Gogola</cp:lastModifiedBy>
  <cp:revision>2</cp:revision>
  <dcterms:created xsi:type="dcterms:W3CDTF">2026-08-11T11:08:00Z</dcterms:created>
  <dcterms:modified xsi:type="dcterms:W3CDTF">2026-08-11T11:11:00Z</dcterms:modified>
</cp:coreProperties>
</file>